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A5D3C" w14:textId="353544AA" w:rsidR="00FD01AA" w:rsidRPr="00FD01AA" w:rsidRDefault="00FD01AA">
      <w:pPr>
        <w:rPr>
          <w:b/>
          <w:bCs/>
          <w:sz w:val="20"/>
          <w:szCs w:val="20"/>
        </w:rPr>
      </w:pPr>
      <w:r w:rsidRPr="00FD01AA">
        <w:rPr>
          <w:b/>
          <w:bCs/>
          <w:sz w:val="20"/>
          <w:szCs w:val="20"/>
        </w:rPr>
        <w:t>Årets hund:</w:t>
      </w:r>
    </w:p>
    <w:p w14:paraId="7B0CD0EB" w14:textId="1E4B8E12" w:rsidR="00FD01AA" w:rsidRPr="00FD01AA" w:rsidRDefault="00FD01AA">
      <w:pPr>
        <w:rPr>
          <w:sz w:val="20"/>
          <w:szCs w:val="20"/>
        </w:rPr>
      </w:pPr>
      <w:r w:rsidRPr="00FD01AA">
        <w:rPr>
          <w:sz w:val="20"/>
          <w:szCs w:val="20"/>
        </w:rPr>
        <w:t xml:space="preserve">Styret forslag om å slå sammen årets jakthund og årets utstillingshund til årets hund. </w:t>
      </w:r>
    </w:p>
    <w:p w14:paraId="07C920E0" w14:textId="47268A9E" w:rsidR="00FD01AA" w:rsidRPr="00FD01AA" w:rsidRDefault="00FD01AA">
      <w:pPr>
        <w:rPr>
          <w:sz w:val="20"/>
          <w:szCs w:val="20"/>
        </w:rPr>
      </w:pPr>
      <w:r w:rsidRPr="00FD01AA">
        <w:rPr>
          <w:sz w:val="20"/>
          <w:szCs w:val="20"/>
        </w:rPr>
        <w:t>Kåre årets hund</w:t>
      </w:r>
      <w:r w:rsidR="009A3834">
        <w:rPr>
          <w:sz w:val="20"/>
          <w:szCs w:val="20"/>
        </w:rPr>
        <w:t xml:space="preserve"> og årets unghund(36mnd)</w:t>
      </w:r>
      <w:r w:rsidRPr="00FD01AA">
        <w:rPr>
          <w:sz w:val="20"/>
          <w:szCs w:val="20"/>
        </w:rPr>
        <w:t xml:space="preserve"> og følgende teller:</w:t>
      </w:r>
    </w:p>
    <w:p w14:paraId="3D15F398" w14:textId="760052E3" w:rsidR="00FD01AA" w:rsidRPr="00FD01AA" w:rsidRDefault="007D3F52">
      <w:pPr>
        <w:rPr>
          <w:sz w:val="20"/>
          <w:szCs w:val="20"/>
        </w:rPr>
      </w:pPr>
      <w:r>
        <w:rPr>
          <w:sz w:val="20"/>
          <w:szCs w:val="20"/>
        </w:rPr>
        <w:t xml:space="preserve">Inntil </w:t>
      </w:r>
      <w:r w:rsidR="00FD01AA" w:rsidRPr="00FD01AA">
        <w:rPr>
          <w:sz w:val="20"/>
          <w:szCs w:val="20"/>
        </w:rPr>
        <w:t>3 beste jaktprøve resultatene pluss beste utstillingsresultat.</w:t>
      </w:r>
    </w:p>
    <w:p w14:paraId="2609AC2F" w14:textId="2EF45FB8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 xml:space="preserve">STATUTTER FOR ÅRETS HUND I BRVA, </w:t>
      </w:r>
    </w:p>
    <w:p w14:paraId="5C1F5A3E" w14:textId="078476D0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 xml:space="preserve">Det samles poeng for oppnådde resultater ved deltagelse på </w:t>
      </w:r>
      <w:r w:rsidRPr="00FD01AA">
        <w:rPr>
          <w:rFonts w:ascii="inherit" w:eastAsia="Times New Roman" w:hAnsi="inherit" w:cs="Times New Roman"/>
          <w:sz w:val="20"/>
          <w:szCs w:val="20"/>
          <w:lang w:eastAsia="nb-NO"/>
        </w:rPr>
        <w:t xml:space="preserve">3 </w:t>
      </w: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jaktprøver</w:t>
      </w:r>
      <w:r w:rsidRPr="00FD01AA">
        <w:rPr>
          <w:rFonts w:ascii="inherit" w:eastAsia="Times New Roman" w:hAnsi="inherit" w:cs="Times New Roman"/>
          <w:sz w:val="20"/>
          <w:szCs w:val="20"/>
          <w:lang w:eastAsia="nb-NO"/>
        </w:rPr>
        <w:t xml:space="preserve"> og en utstilling</w:t>
      </w: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. Ved poenglikhet teller konkurransepoeng på 3 prøver. Ved fortsatt poenglikhet, yngre hunder går foran eldre. Eier må være medlem av Beagle Ringen Vest Agder. Kun norske jaktprøver teller.</w:t>
      </w:r>
    </w:p>
    <w:p w14:paraId="39D5EE31" w14:textId="75276BA9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 xml:space="preserve">For kåring av årets hund benytter man jaktprøvesesongen </w:t>
      </w:r>
      <w:r w:rsidR="009A3834">
        <w:rPr>
          <w:rFonts w:ascii="inherit" w:eastAsia="Times New Roman" w:hAnsi="inherit" w:cs="Times New Roman"/>
          <w:sz w:val="20"/>
          <w:szCs w:val="20"/>
          <w:lang w:eastAsia="nb-NO"/>
        </w:rPr>
        <w:t>01</w:t>
      </w: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.09-</w:t>
      </w:r>
      <w:r w:rsidR="009A3834">
        <w:rPr>
          <w:rFonts w:ascii="inherit" w:eastAsia="Times New Roman" w:hAnsi="inherit" w:cs="Times New Roman"/>
          <w:sz w:val="20"/>
          <w:szCs w:val="20"/>
          <w:lang w:eastAsia="nb-NO"/>
        </w:rPr>
        <w:t>01</w:t>
      </w: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.0</w:t>
      </w:r>
      <w:r w:rsidR="009A3834">
        <w:rPr>
          <w:rFonts w:ascii="inherit" w:eastAsia="Times New Roman" w:hAnsi="inherit" w:cs="Times New Roman"/>
          <w:sz w:val="20"/>
          <w:szCs w:val="20"/>
          <w:lang w:eastAsia="nb-NO"/>
        </w:rPr>
        <w:t>3</w:t>
      </w:r>
      <w:r w:rsidRPr="00FD01AA">
        <w:rPr>
          <w:rFonts w:ascii="inherit" w:eastAsia="Times New Roman" w:hAnsi="inherit" w:cs="Times New Roman"/>
          <w:sz w:val="20"/>
          <w:szCs w:val="20"/>
          <w:lang w:eastAsia="nb-NO"/>
        </w:rPr>
        <w:t xml:space="preserve"> og utstilling følger kalenderåret.</w:t>
      </w:r>
    </w:p>
    <w:p w14:paraId="5F1F9654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Resultatene sendes inn til dagens leder i BRVA.</w:t>
      </w:r>
    </w:p>
    <w:p w14:paraId="59D70E1F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NB! De som ønsker å delta må selv sende inn sesongens tellende prøveresultater.</w:t>
      </w:r>
    </w:p>
    <w:p w14:paraId="2A45B3E6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Søknaden må inneholde informasjon om premiering, prøvested, dommer og egenskapspoeng. I tillegg må vi vite om det er en ÅP=Åpen prøve, SP=</w:t>
      </w:r>
      <w:proofErr w:type="spellStart"/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Småhundprøve</w:t>
      </w:r>
      <w:proofErr w:type="spellEnd"/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 xml:space="preserve"> eller NM=Norgesmesterskap. Frist blir satt til 2 uker føre årsmøtet</w:t>
      </w:r>
    </w:p>
    <w:p w14:paraId="4F1342F7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POENGBEREGNINGER (SKALA):</w:t>
      </w:r>
    </w:p>
    <w:p w14:paraId="30FCD15A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Norsk mester får 100 poeng</w:t>
      </w:r>
    </w:p>
    <w:p w14:paraId="6DF83871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Premiegrad og Prøvetype</w:t>
      </w:r>
    </w:p>
    <w:p w14:paraId="669A4394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Hare, Rev Rådyr/Hjort</w:t>
      </w:r>
    </w:p>
    <w:p w14:paraId="471F80C6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1. SP 16 poeng 11 poeng 9 poeng</w:t>
      </w:r>
    </w:p>
    <w:p w14:paraId="1E9BF703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2. SP 11 poeng 7 poeng 5 poeng</w:t>
      </w:r>
    </w:p>
    <w:p w14:paraId="605FE1B7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 xml:space="preserve">3. SP 7 poeng 4 poeng 3 poeng </w:t>
      </w:r>
    </w:p>
    <w:p w14:paraId="59630916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1. ÅP 15 poeng 10 poeng 8 poeng</w:t>
      </w:r>
    </w:p>
    <w:p w14:paraId="47608881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2. ÅP 10 poeng 6 poeng 4 poeng</w:t>
      </w:r>
    </w:p>
    <w:p w14:paraId="5D618BD6" w14:textId="77777777" w:rsidR="00FD01AA" w:rsidRPr="002B19F2" w:rsidRDefault="00FD01AA" w:rsidP="00FD01AA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3. ÅP 6 poeng 3 poeng 3 poeng</w:t>
      </w:r>
    </w:p>
    <w:p w14:paraId="023E7BD2" w14:textId="77777777" w:rsidR="00FD01AA" w:rsidRPr="00FD01AA" w:rsidRDefault="00FD01AA" w:rsidP="00FD01AA">
      <w:pPr>
        <w:spacing w:after="75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  <w:r w:rsidRPr="002B19F2">
        <w:rPr>
          <w:rFonts w:ascii="inherit" w:eastAsia="Times New Roman" w:hAnsi="inherit" w:cs="Times New Roman"/>
          <w:sz w:val="20"/>
          <w:szCs w:val="20"/>
          <w:lang w:eastAsia="nb-NO"/>
        </w:rPr>
        <w:t>SP= Småhund prøve, terminfestet prøve. ÅP= Åpen prøve, prøve som ikke er terminfestet.</w:t>
      </w:r>
    </w:p>
    <w:p w14:paraId="74040518" w14:textId="123CA5C4" w:rsidR="00FD01AA" w:rsidRPr="00FD01AA" w:rsidRDefault="00FD01AA" w:rsidP="00FD01AA">
      <w:pPr>
        <w:shd w:val="clear" w:color="auto" w:fill="FFFFFF"/>
        <w:spacing w:line="240" w:lineRule="auto"/>
        <w:contextualSpacing/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</w:pPr>
      <w:r w:rsidRPr="00FD01AA"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  <w:t>Oppnådd Resultat Poeng på utstilling</w:t>
      </w:r>
    </w:p>
    <w:p w14:paraId="59444CD9" w14:textId="77777777" w:rsidR="00FD01AA" w:rsidRPr="00FD01AA" w:rsidRDefault="00FD01AA" w:rsidP="00FD01AA">
      <w:pPr>
        <w:shd w:val="clear" w:color="auto" w:fill="FFFFFF"/>
        <w:spacing w:line="240" w:lineRule="auto"/>
        <w:contextualSpacing/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</w:pPr>
      <w:r w:rsidRPr="00FD01AA"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  <w:t>BIG/BIS 15 poeng</w:t>
      </w:r>
    </w:p>
    <w:p w14:paraId="2C4506A9" w14:textId="77777777" w:rsidR="00FD01AA" w:rsidRPr="00FD01AA" w:rsidRDefault="00FD01AA" w:rsidP="00FD01AA">
      <w:pPr>
        <w:shd w:val="clear" w:color="auto" w:fill="FFFFFF"/>
        <w:spacing w:line="240" w:lineRule="auto"/>
        <w:contextualSpacing/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</w:pPr>
      <w:r w:rsidRPr="00FD01AA"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  <w:t>BIR/BIM 12 poeng</w:t>
      </w:r>
    </w:p>
    <w:p w14:paraId="6F1D5576" w14:textId="77777777" w:rsidR="00FD01AA" w:rsidRPr="00FD01AA" w:rsidRDefault="00FD01AA" w:rsidP="00FD01AA">
      <w:pPr>
        <w:shd w:val="clear" w:color="auto" w:fill="FFFFFF"/>
        <w:spacing w:line="240" w:lineRule="auto"/>
        <w:contextualSpacing/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</w:pPr>
      <w:r w:rsidRPr="00FD01AA"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  <w:t>EXCELLENT 8 poeng</w:t>
      </w:r>
    </w:p>
    <w:p w14:paraId="5364886D" w14:textId="77777777" w:rsidR="00FD01AA" w:rsidRPr="00FD01AA" w:rsidRDefault="00FD01AA" w:rsidP="00FD01AA">
      <w:pPr>
        <w:shd w:val="clear" w:color="auto" w:fill="FFFFFF"/>
        <w:spacing w:line="240" w:lineRule="auto"/>
        <w:contextualSpacing/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</w:pPr>
      <w:r w:rsidRPr="00FD01AA"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  <w:t>VERY GOOD 5 poeng</w:t>
      </w:r>
    </w:p>
    <w:p w14:paraId="52D2A17A" w14:textId="77777777" w:rsidR="00FD01AA" w:rsidRPr="00FD01AA" w:rsidRDefault="00FD01AA" w:rsidP="00FD01AA">
      <w:pPr>
        <w:shd w:val="clear" w:color="auto" w:fill="FFFFFF"/>
        <w:spacing w:line="240" w:lineRule="auto"/>
        <w:contextualSpacing/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</w:pPr>
      <w:r w:rsidRPr="00FD01AA"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  <w:t>GOOD 2 poeng</w:t>
      </w:r>
    </w:p>
    <w:p w14:paraId="7589A407" w14:textId="77777777" w:rsidR="00FD01AA" w:rsidRPr="00FD01AA" w:rsidRDefault="00FD01AA" w:rsidP="00FD01AA">
      <w:pPr>
        <w:shd w:val="clear" w:color="auto" w:fill="FFFFFF"/>
        <w:spacing w:line="240" w:lineRule="auto"/>
        <w:contextualSpacing/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</w:pPr>
      <w:r w:rsidRPr="00FD01AA">
        <w:rPr>
          <w:rFonts w:ascii="Segoe UI Historic" w:eastAsia="Times New Roman" w:hAnsi="Segoe UI Historic" w:cs="Segoe UI Historic"/>
          <w:color w:val="050505"/>
          <w:sz w:val="20"/>
          <w:szCs w:val="20"/>
          <w:lang w:eastAsia="nb-NO"/>
        </w:rPr>
        <w:t>SUFFICIENT 1 poeng</w:t>
      </w:r>
    </w:p>
    <w:p w14:paraId="388A8211" w14:textId="77777777" w:rsidR="00FD01AA" w:rsidRPr="00FD01AA" w:rsidRDefault="00FD01AA" w:rsidP="00FD01AA">
      <w:pPr>
        <w:spacing w:after="75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</w:p>
    <w:p w14:paraId="7A06DAC7" w14:textId="77777777" w:rsidR="00FD01AA" w:rsidRPr="002B19F2" w:rsidRDefault="00FD01AA" w:rsidP="00FD01AA">
      <w:pPr>
        <w:spacing w:after="75" w:line="240" w:lineRule="auto"/>
        <w:rPr>
          <w:rFonts w:ascii="inherit" w:eastAsia="Times New Roman" w:hAnsi="inherit" w:cs="Times New Roman"/>
          <w:sz w:val="20"/>
          <w:szCs w:val="20"/>
          <w:lang w:eastAsia="nb-NO"/>
        </w:rPr>
      </w:pPr>
    </w:p>
    <w:p w14:paraId="6412D8FF" w14:textId="77777777" w:rsidR="00FD01AA" w:rsidRPr="00FD01AA" w:rsidRDefault="00FD01AA">
      <w:pPr>
        <w:rPr>
          <w:sz w:val="20"/>
          <w:szCs w:val="20"/>
        </w:rPr>
      </w:pPr>
    </w:p>
    <w:p w14:paraId="5A94FBC8" w14:textId="39DF7735" w:rsidR="00FD01AA" w:rsidRPr="00FD01AA" w:rsidRDefault="00FD01AA">
      <w:pPr>
        <w:rPr>
          <w:sz w:val="20"/>
          <w:szCs w:val="20"/>
        </w:rPr>
      </w:pPr>
    </w:p>
    <w:p w14:paraId="0580C80C" w14:textId="73C92CD0" w:rsidR="00FD01AA" w:rsidRPr="00FD01AA" w:rsidRDefault="00FD01AA">
      <w:pPr>
        <w:rPr>
          <w:sz w:val="20"/>
          <w:szCs w:val="20"/>
        </w:rPr>
      </w:pPr>
      <w:r w:rsidRPr="00FD01AA">
        <w:rPr>
          <w:sz w:val="20"/>
          <w:szCs w:val="20"/>
        </w:rPr>
        <w:t xml:space="preserve"> </w:t>
      </w:r>
    </w:p>
    <w:sectPr w:rsidR="00FD01AA" w:rsidRPr="00FD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82380F"/>
    <w:multiLevelType w:val="hybridMultilevel"/>
    <w:tmpl w:val="36AEFC2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6352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AA"/>
    <w:rsid w:val="007D3F52"/>
    <w:rsid w:val="009A3834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D37A"/>
  <w15:chartTrackingRefBased/>
  <w15:docId w15:val="{AA75BD6F-BFEC-4ACA-80AD-4426FCFB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01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01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01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01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01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01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01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01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01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01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D01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D01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D01A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D01A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01A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01A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01A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01A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D01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0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D01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01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D01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D01A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D01A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D01A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01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01A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D01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Vidringstad</dc:creator>
  <cp:keywords/>
  <dc:description/>
  <cp:lastModifiedBy>Bjørn Vidringstad</cp:lastModifiedBy>
  <cp:revision>3</cp:revision>
  <cp:lastPrinted>2024-04-21T07:56:00Z</cp:lastPrinted>
  <dcterms:created xsi:type="dcterms:W3CDTF">2024-03-04T17:33:00Z</dcterms:created>
  <dcterms:modified xsi:type="dcterms:W3CDTF">2024-04-21T07:56:00Z</dcterms:modified>
</cp:coreProperties>
</file>